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5202A" w14:textId="77777777" w:rsidR="00C345D3" w:rsidRPr="00C345D3" w:rsidRDefault="00C345D3" w:rsidP="00C345D3">
      <w:pPr>
        <w:jc w:val="center"/>
        <w:rPr>
          <w:rFonts w:ascii="Maiandra GD" w:hAnsi="Maiandra GD"/>
          <w:b/>
          <w:smallCaps/>
          <w:color w:val="3E3D69"/>
          <w:sz w:val="40"/>
          <w:szCs w:val="40"/>
        </w:rPr>
      </w:pPr>
      <w:r w:rsidRPr="00C345D3">
        <w:rPr>
          <w:rFonts w:ascii="Maiandra GD" w:hAnsi="Maiandra GD"/>
          <w:b/>
          <w:smallCaps/>
          <w:color w:val="3E3D69"/>
          <w:sz w:val="40"/>
          <w:szCs w:val="40"/>
        </w:rPr>
        <w:t>Membership Application Form</w:t>
      </w:r>
    </w:p>
    <w:p w14:paraId="1A7FD12A" w14:textId="77777777" w:rsidR="00C345D3" w:rsidRPr="00C345D3" w:rsidRDefault="00C345D3" w:rsidP="00C345D3">
      <w:pPr>
        <w:jc w:val="center"/>
        <w:rPr>
          <w:rFonts w:ascii="Maiandra GD" w:hAnsi="Maiandra GD"/>
          <w:b/>
          <w:smallCaps/>
          <w:color w:val="3E3D69"/>
          <w:sz w:val="40"/>
          <w:szCs w:val="40"/>
        </w:rPr>
      </w:pPr>
      <w:r w:rsidRPr="00C345D3">
        <w:rPr>
          <w:rFonts w:ascii="Maiandra GD" w:hAnsi="Maiandra GD"/>
          <w:b/>
          <w:smallCaps/>
          <w:color w:val="3E3D69"/>
          <w:sz w:val="40"/>
          <w:szCs w:val="40"/>
        </w:rPr>
        <w:t>Global Association of Theological Studies</w:t>
      </w:r>
    </w:p>
    <w:p w14:paraId="3487ECEF" w14:textId="77777777" w:rsidR="00C345D3" w:rsidRPr="004C77FA" w:rsidRDefault="00C345D3" w:rsidP="00C345D3">
      <w:pPr>
        <w:jc w:val="center"/>
        <w:rPr>
          <w:rFonts w:ascii="Maiandra GD" w:hAnsi="Maiandra GD"/>
          <w:sz w:val="16"/>
          <w:szCs w:val="16"/>
        </w:rPr>
      </w:pPr>
    </w:p>
    <w:p w14:paraId="5D995AE6" w14:textId="77777777" w:rsidR="00C345D3" w:rsidRPr="00AF2169" w:rsidRDefault="00C345D3" w:rsidP="00C345D3">
      <w:pPr>
        <w:tabs>
          <w:tab w:val="center" w:pos="0"/>
        </w:tabs>
        <w:jc w:val="center"/>
        <w:rPr>
          <w:rFonts w:ascii="Maiandra GD" w:hAnsi="Maiandra GD"/>
          <w:b/>
          <w:color w:val="2F5496" w:themeColor="accent1" w:themeShade="BF"/>
          <w:sz w:val="36"/>
          <w:szCs w:val="36"/>
        </w:rPr>
      </w:pPr>
      <w:r w:rsidRPr="00AF2169">
        <w:rPr>
          <w:rFonts w:ascii="Maiandra GD" w:hAnsi="Maiandra GD"/>
          <w:b/>
          <w:color w:val="2F5496" w:themeColor="accent1" w:themeShade="BF"/>
          <w:sz w:val="36"/>
          <w:szCs w:val="36"/>
        </w:rPr>
        <w:t>Information Sheet on Faculty</w:t>
      </w:r>
    </w:p>
    <w:p w14:paraId="5F410DBB" w14:textId="77777777" w:rsidR="00C345D3" w:rsidRPr="004C77FA" w:rsidRDefault="00C345D3" w:rsidP="00C345D3">
      <w:pPr>
        <w:rPr>
          <w:rFonts w:ascii="Maiandra GD" w:hAnsi="Maiandra GD"/>
          <w:sz w:val="16"/>
          <w:szCs w:val="16"/>
        </w:rPr>
      </w:pPr>
    </w:p>
    <w:tbl>
      <w:tblPr>
        <w:tblW w:w="13860" w:type="dxa"/>
        <w:tblInd w:w="108" w:type="dxa"/>
        <w:tblBorders>
          <w:top w:val="single" w:sz="4" w:space="0" w:color="3E3D69"/>
          <w:left w:val="single" w:sz="4" w:space="0" w:color="3E3D69"/>
          <w:bottom w:val="single" w:sz="4" w:space="0" w:color="3E3D69"/>
          <w:right w:val="single" w:sz="4" w:space="0" w:color="3E3D69"/>
          <w:insideH w:val="single" w:sz="6" w:space="0" w:color="3E3D69"/>
          <w:insideV w:val="single" w:sz="6" w:space="0" w:color="3E3D69"/>
        </w:tblBorders>
        <w:tblLook w:val="01E0" w:firstRow="1" w:lastRow="1" w:firstColumn="1" w:lastColumn="1" w:noHBand="0" w:noVBand="0"/>
      </w:tblPr>
      <w:tblGrid>
        <w:gridCol w:w="2700"/>
        <w:gridCol w:w="3703"/>
        <w:gridCol w:w="3317"/>
        <w:gridCol w:w="4140"/>
      </w:tblGrid>
      <w:tr w:rsidR="00D26437" w:rsidRPr="00200F14" w14:paraId="45D05699" w14:textId="77777777" w:rsidTr="00200F14">
        <w:trPr>
          <w:trHeight w:val="661"/>
        </w:trPr>
        <w:tc>
          <w:tcPr>
            <w:tcW w:w="2700" w:type="dxa"/>
          </w:tcPr>
          <w:p w14:paraId="5DB8B984" w14:textId="77777777" w:rsidR="00D26437" w:rsidRPr="00200F14" w:rsidRDefault="00D26437" w:rsidP="00C345D3">
            <w:pPr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</w:pPr>
            <w:r w:rsidRPr="00200F14"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  <w:t>Name</w:t>
            </w:r>
          </w:p>
        </w:tc>
        <w:tc>
          <w:tcPr>
            <w:tcW w:w="3703" w:type="dxa"/>
          </w:tcPr>
          <w:p w14:paraId="12B1DD17" w14:textId="77777777" w:rsidR="00D26437" w:rsidRPr="00200F14" w:rsidRDefault="00D26437" w:rsidP="00200F14">
            <w:pPr>
              <w:jc w:val="center"/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</w:pPr>
            <w:r w:rsidRPr="00200F14"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  <w:t>Ministerial/Teaching Experience</w:t>
            </w:r>
          </w:p>
        </w:tc>
        <w:tc>
          <w:tcPr>
            <w:tcW w:w="3317" w:type="dxa"/>
          </w:tcPr>
          <w:p w14:paraId="4C7B708E" w14:textId="77777777" w:rsidR="00D26437" w:rsidRPr="00200F14" w:rsidRDefault="00D26437" w:rsidP="00200F14">
            <w:pPr>
              <w:jc w:val="center"/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</w:pPr>
            <w:r w:rsidRPr="00200F14"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  <w:t>Educational Qualifications</w:t>
            </w:r>
          </w:p>
        </w:tc>
        <w:tc>
          <w:tcPr>
            <w:tcW w:w="4140" w:type="dxa"/>
          </w:tcPr>
          <w:p w14:paraId="3699D014" w14:textId="77777777" w:rsidR="00D26437" w:rsidRPr="00200F14" w:rsidRDefault="00D26437" w:rsidP="00200F14">
            <w:pPr>
              <w:jc w:val="center"/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</w:pPr>
            <w:r w:rsidRPr="00200F14"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  <w:t>Ongoing Personal Growth Plan Details</w:t>
            </w:r>
          </w:p>
        </w:tc>
      </w:tr>
      <w:tr w:rsidR="00D26437" w:rsidRPr="00200F14" w14:paraId="7D2C891B" w14:textId="77777777" w:rsidTr="00200F14">
        <w:trPr>
          <w:trHeight w:val="337"/>
        </w:trPr>
        <w:tc>
          <w:tcPr>
            <w:tcW w:w="2700" w:type="dxa"/>
          </w:tcPr>
          <w:p w14:paraId="6497026C" w14:textId="77777777" w:rsidR="00D26437" w:rsidRPr="00200F14" w:rsidRDefault="00D26437" w:rsidP="00200F14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3703" w:type="dxa"/>
          </w:tcPr>
          <w:p w14:paraId="1044D715" w14:textId="77777777" w:rsidR="00D26437" w:rsidRPr="00200F14" w:rsidRDefault="00D26437" w:rsidP="00200F14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3317" w:type="dxa"/>
          </w:tcPr>
          <w:p w14:paraId="3BFBFF0B" w14:textId="77777777" w:rsidR="00D26437" w:rsidRPr="00200F14" w:rsidRDefault="00D26437" w:rsidP="00200F14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4140" w:type="dxa"/>
          </w:tcPr>
          <w:p w14:paraId="4D742E99" w14:textId="77777777" w:rsidR="00D26437" w:rsidRPr="00200F14" w:rsidRDefault="00D26437" w:rsidP="00200F14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D26437" w:rsidRPr="00200F14" w14:paraId="3BF8C7E0" w14:textId="77777777" w:rsidTr="00200F14">
        <w:trPr>
          <w:trHeight w:val="337"/>
        </w:trPr>
        <w:tc>
          <w:tcPr>
            <w:tcW w:w="2700" w:type="dxa"/>
          </w:tcPr>
          <w:p w14:paraId="3094D5BC" w14:textId="77777777" w:rsidR="00D26437" w:rsidRPr="00200F14" w:rsidRDefault="00D26437" w:rsidP="00200F14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3703" w:type="dxa"/>
          </w:tcPr>
          <w:p w14:paraId="58D849C3" w14:textId="77777777" w:rsidR="00D26437" w:rsidRPr="00200F14" w:rsidRDefault="00D26437" w:rsidP="00200F14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3317" w:type="dxa"/>
          </w:tcPr>
          <w:p w14:paraId="7C92AE14" w14:textId="77777777" w:rsidR="00D26437" w:rsidRPr="00200F14" w:rsidRDefault="00D26437" w:rsidP="00200F14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4140" w:type="dxa"/>
          </w:tcPr>
          <w:p w14:paraId="222D3937" w14:textId="77777777" w:rsidR="00D26437" w:rsidRPr="00200F14" w:rsidRDefault="00D26437" w:rsidP="00200F14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D26437" w:rsidRPr="00200F14" w14:paraId="777A8B97" w14:textId="77777777" w:rsidTr="00200F14">
        <w:trPr>
          <w:trHeight w:val="337"/>
        </w:trPr>
        <w:tc>
          <w:tcPr>
            <w:tcW w:w="2700" w:type="dxa"/>
          </w:tcPr>
          <w:p w14:paraId="5218AE7F" w14:textId="77777777" w:rsidR="00D26437" w:rsidRPr="00200F14" w:rsidRDefault="00D26437" w:rsidP="00200F14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3703" w:type="dxa"/>
          </w:tcPr>
          <w:p w14:paraId="17EB1AFA" w14:textId="77777777" w:rsidR="00D26437" w:rsidRPr="00200F14" w:rsidRDefault="00D26437" w:rsidP="00200F14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3317" w:type="dxa"/>
          </w:tcPr>
          <w:p w14:paraId="31769E52" w14:textId="77777777" w:rsidR="00D26437" w:rsidRPr="00200F14" w:rsidRDefault="00D26437" w:rsidP="00200F14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4140" w:type="dxa"/>
          </w:tcPr>
          <w:p w14:paraId="2EA47DCA" w14:textId="77777777" w:rsidR="00D26437" w:rsidRPr="00200F14" w:rsidRDefault="00D26437" w:rsidP="00200F14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D26437" w:rsidRPr="00200F14" w14:paraId="42DA00D8" w14:textId="77777777" w:rsidTr="00200F14">
        <w:trPr>
          <w:trHeight w:val="337"/>
        </w:trPr>
        <w:tc>
          <w:tcPr>
            <w:tcW w:w="2700" w:type="dxa"/>
          </w:tcPr>
          <w:p w14:paraId="334A1E8F" w14:textId="77777777" w:rsidR="00D26437" w:rsidRPr="00200F14" w:rsidRDefault="00D26437" w:rsidP="00200F14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3703" w:type="dxa"/>
          </w:tcPr>
          <w:p w14:paraId="3D8333C8" w14:textId="77777777" w:rsidR="00D26437" w:rsidRPr="00200F14" w:rsidRDefault="00D26437" w:rsidP="00200F14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3317" w:type="dxa"/>
          </w:tcPr>
          <w:p w14:paraId="6D6665B5" w14:textId="77777777" w:rsidR="00D26437" w:rsidRPr="00200F14" w:rsidRDefault="00D26437" w:rsidP="00200F14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4140" w:type="dxa"/>
          </w:tcPr>
          <w:p w14:paraId="0C58B9BB" w14:textId="77777777" w:rsidR="00D26437" w:rsidRPr="00200F14" w:rsidRDefault="00D26437" w:rsidP="00200F14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D26437" w:rsidRPr="00200F14" w14:paraId="12D51346" w14:textId="77777777" w:rsidTr="00200F14">
        <w:trPr>
          <w:trHeight w:val="350"/>
        </w:trPr>
        <w:tc>
          <w:tcPr>
            <w:tcW w:w="2700" w:type="dxa"/>
          </w:tcPr>
          <w:p w14:paraId="405F2401" w14:textId="77777777" w:rsidR="00D26437" w:rsidRPr="00200F14" w:rsidRDefault="00D26437" w:rsidP="00200F14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3703" w:type="dxa"/>
          </w:tcPr>
          <w:p w14:paraId="1CF5036C" w14:textId="77777777" w:rsidR="00D26437" w:rsidRPr="00200F14" w:rsidRDefault="00D26437" w:rsidP="00200F14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3317" w:type="dxa"/>
          </w:tcPr>
          <w:p w14:paraId="7E90FD87" w14:textId="77777777" w:rsidR="00D26437" w:rsidRPr="00200F14" w:rsidRDefault="00D26437" w:rsidP="00200F14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4140" w:type="dxa"/>
          </w:tcPr>
          <w:p w14:paraId="1B5B2632" w14:textId="77777777" w:rsidR="00D26437" w:rsidRPr="00200F14" w:rsidRDefault="00D26437" w:rsidP="00200F14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AF2169" w:rsidRPr="00200F14" w14:paraId="36698952" w14:textId="77777777" w:rsidTr="00200F14">
        <w:trPr>
          <w:trHeight w:val="337"/>
        </w:trPr>
        <w:tc>
          <w:tcPr>
            <w:tcW w:w="2700" w:type="dxa"/>
          </w:tcPr>
          <w:p w14:paraId="1351265F" w14:textId="2E50D621" w:rsidR="00AF2169" w:rsidRPr="00200F14" w:rsidRDefault="00AF2169" w:rsidP="00AF2169">
            <w:pPr>
              <w:rPr>
                <w:rFonts w:ascii="Book Antiqua" w:hAnsi="Book Antiqua"/>
                <w:sz w:val="30"/>
                <w:szCs w:val="30"/>
              </w:rPr>
            </w:pPr>
            <w:r w:rsidRPr="00200F14"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  <w:lastRenderedPageBreak/>
              <w:t>Name</w:t>
            </w:r>
          </w:p>
        </w:tc>
        <w:tc>
          <w:tcPr>
            <w:tcW w:w="3703" w:type="dxa"/>
          </w:tcPr>
          <w:p w14:paraId="2B39B7FF" w14:textId="2EAB41C6" w:rsidR="00AF2169" w:rsidRPr="00200F14" w:rsidRDefault="00AF2169" w:rsidP="00AF2169">
            <w:pPr>
              <w:rPr>
                <w:rFonts w:ascii="Book Antiqua" w:hAnsi="Book Antiqua"/>
                <w:sz w:val="30"/>
                <w:szCs w:val="30"/>
              </w:rPr>
            </w:pPr>
            <w:r w:rsidRPr="00200F14"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  <w:t>Ministerial/Teaching</w:t>
            </w:r>
            <w:r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  <w:t xml:space="preserve"> </w:t>
            </w:r>
            <w:r w:rsidRPr="00200F14"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  <w:t>Experience</w:t>
            </w:r>
          </w:p>
        </w:tc>
        <w:tc>
          <w:tcPr>
            <w:tcW w:w="3317" w:type="dxa"/>
          </w:tcPr>
          <w:p w14:paraId="60546EED" w14:textId="40E7A4AA" w:rsidR="00AF2169" w:rsidRPr="00200F14" w:rsidRDefault="00AF2169" w:rsidP="00AF2169">
            <w:pPr>
              <w:rPr>
                <w:rFonts w:ascii="Book Antiqua" w:hAnsi="Book Antiqua"/>
                <w:sz w:val="30"/>
                <w:szCs w:val="30"/>
              </w:rPr>
            </w:pPr>
            <w:r w:rsidRPr="00200F14"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  <w:t>Educational Qualifications</w:t>
            </w:r>
          </w:p>
        </w:tc>
        <w:tc>
          <w:tcPr>
            <w:tcW w:w="4140" w:type="dxa"/>
          </w:tcPr>
          <w:p w14:paraId="6DDE2A30" w14:textId="77777777" w:rsidR="00AF2169" w:rsidRDefault="00AF2169" w:rsidP="00AF2169">
            <w:pPr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</w:pPr>
            <w:r w:rsidRPr="00200F14"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  <w:t>Ongoing Personal Growth</w:t>
            </w:r>
          </w:p>
          <w:p w14:paraId="22306A44" w14:textId="5891D67C" w:rsidR="00AF2169" w:rsidRPr="00200F14" w:rsidRDefault="00AF2169" w:rsidP="00AF2169">
            <w:pPr>
              <w:rPr>
                <w:rFonts w:ascii="Book Antiqua" w:hAnsi="Book Antiqua"/>
                <w:sz w:val="30"/>
                <w:szCs w:val="30"/>
              </w:rPr>
            </w:pPr>
            <w:r w:rsidRPr="00200F14">
              <w:rPr>
                <w:rFonts w:ascii="Palatino Linotype" w:hAnsi="Palatino Linotype"/>
                <w:b/>
                <w:i/>
                <w:color w:val="3E3D69"/>
                <w:sz w:val="32"/>
                <w:szCs w:val="32"/>
              </w:rPr>
              <w:t>Plan Details</w:t>
            </w:r>
          </w:p>
        </w:tc>
      </w:tr>
      <w:tr w:rsidR="00AF2169" w:rsidRPr="00200F14" w14:paraId="6895E8B6" w14:textId="77777777" w:rsidTr="00200F14">
        <w:trPr>
          <w:trHeight w:val="337"/>
        </w:trPr>
        <w:tc>
          <w:tcPr>
            <w:tcW w:w="2700" w:type="dxa"/>
          </w:tcPr>
          <w:p w14:paraId="09C5E7BC" w14:textId="77777777" w:rsidR="00AF2169" w:rsidRPr="00200F14" w:rsidRDefault="00AF2169" w:rsidP="00AF2169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3703" w:type="dxa"/>
          </w:tcPr>
          <w:p w14:paraId="0857BBB7" w14:textId="77777777" w:rsidR="00AF2169" w:rsidRPr="00200F14" w:rsidRDefault="00AF2169" w:rsidP="00AF2169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3317" w:type="dxa"/>
          </w:tcPr>
          <w:p w14:paraId="28C91999" w14:textId="77777777" w:rsidR="00AF2169" w:rsidRPr="00200F14" w:rsidRDefault="00AF2169" w:rsidP="00AF2169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4140" w:type="dxa"/>
          </w:tcPr>
          <w:p w14:paraId="45E7CC50" w14:textId="77777777" w:rsidR="00AF2169" w:rsidRPr="00200F14" w:rsidRDefault="00AF2169" w:rsidP="00AF2169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AF2169" w:rsidRPr="00200F14" w14:paraId="183DED96" w14:textId="77777777" w:rsidTr="00200F14">
        <w:trPr>
          <w:trHeight w:val="337"/>
        </w:trPr>
        <w:tc>
          <w:tcPr>
            <w:tcW w:w="2700" w:type="dxa"/>
          </w:tcPr>
          <w:p w14:paraId="5A0D6B2D" w14:textId="77777777" w:rsidR="00AF2169" w:rsidRPr="00200F14" w:rsidRDefault="00AF2169" w:rsidP="00AF2169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3703" w:type="dxa"/>
          </w:tcPr>
          <w:p w14:paraId="4FD58E1D" w14:textId="77777777" w:rsidR="00AF2169" w:rsidRPr="00200F14" w:rsidRDefault="00AF2169" w:rsidP="00AF2169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3317" w:type="dxa"/>
          </w:tcPr>
          <w:p w14:paraId="4EB9D689" w14:textId="77777777" w:rsidR="00AF2169" w:rsidRPr="00200F14" w:rsidRDefault="00AF2169" w:rsidP="00AF2169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4140" w:type="dxa"/>
          </w:tcPr>
          <w:p w14:paraId="4A68241B" w14:textId="77777777" w:rsidR="00AF2169" w:rsidRPr="00200F14" w:rsidRDefault="00AF2169" w:rsidP="00AF2169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AF2169" w:rsidRPr="00200F14" w14:paraId="1E95E7C0" w14:textId="77777777" w:rsidTr="00200F14">
        <w:trPr>
          <w:trHeight w:val="337"/>
        </w:trPr>
        <w:tc>
          <w:tcPr>
            <w:tcW w:w="2700" w:type="dxa"/>
          </w:tcPr>
          <w:p w14:paraId="1AD05BCD" w14:textId="77777777" w:rsidR="00AF2169" w:rsidRPr="00200F14" w:rsidRDefault="00AF2169" w:rsidP="00AF2169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3703" w:type="dxa"/>
          </w:tcPr>
          <w:p w14:paraId="465E85D0" w14:textId="77777777" w:rsidR="00AF2169" w:rsidRPr="00200F14" w:rsidRDefault="00AF2169" w:rsidP="00AF2169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3317" w:type="dxa"/>
          </w:tcPr>
          <w:p w14:paraId="33405B33" w14:textId="77777777" w:rsidR="00AF2169" w:rsidRPr="00200F14" w:rsidRDefault="00AF2169" w:rsidP="00AF2169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4140" w:type="dxa"/>
          </w:tcPr>
          <w:p w14:paraId="46F776D0" w14:textId="77777777" w:rsidR="00AF2169" w:rsidRPr="00200F14" w:rsidRDefault="00AF2169" w:rsidP="00AF2169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AF2169" w:rsidRPr="00200F14" w14:paraId="4D92B1D3" w14:textId="77777777" w:rsidTr="00200F14">
        <w:trPr>
          <w:trHeight w:val="350"/>
        </w:trPr>
        <w:tc>
          <w:tcPr>
            <w:tcW w:w="2700" w:type="dxa"/>
          </w:tcPr>
          <w:p w14:paraId="77E87096" w14:textId="77777777" w:rsidR="00AF2169" w:rsidRPr="00200F14" w:rsidRDefault="00AF2169" w:rsidP="00AF2169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3703" w:type="dxa"/>
          </w:tcPr>
          <w:p w14:paraId="2B342168" w14:textId="77777777" w:rsidR="00AF2169" w:rsidRPr="00200F14" w:rsidRDefault="00AF2169" w:rsidP="00AF2169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3317" w:type="dxa"/>
          </w:tcPr>
          <w:p w14:paraId="09F25073" w14:textId="77777777" w:rsidR="00AF2169" w:rsidRPr="00200F14" w:rsidRDefault="00AF2169" w:rsidP="00AF2169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4140" w:type="dxa"/>
          </w:tcPr>
          <w:p w14:paraId="30051210" w14:textId="77777777" w:rsidR="00AF2169" w:rsidRPr="00200F14" w:rsidRDefault="00AF2169" w:rsidP="00AF2169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  <w:tr w:rsidR="00AF2169" w:rsidRPr="00200F14" w14:paraId="01D22C71" w14:textId="77777777" w:rsidTr="00200F14">
        <w:trPr>
          <w:trHeight w:val="337"/>
        </w:trPr>
        <w:tc>
          <w:tcPr>
            <w:tcW w:w="2700" w:type="dxa"/>
          </w:tcPr>
          <w:p w14:paraId="0FBCC678" w14:textId="77777777" w:rsidR="00AF2169" w:rsidRPr="00200F14" w:rsidRDefault="00AF2169" w:rsidP="00AF2169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3703" w:type="dxa"/>
          </w:tcPr>
          <w:p w14:paraId="5816A2C3" w14:textId="77777777" w:rsidR="00AF2169" w:rsidRPr="00200F14" w:rsidRDefault="00AF2169" w:rsidP="00AF2169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3317" w:type="dxa"/>
          </w:tcPr>
          <w:p w14:paraId="776F0361" w14:textId="77777777" w:rsidR="00AF2169" w:rsidRPr="00200F14" w:rsidRDefault="00AF2169" w:rsidP="00AF2169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  <w:tc>
          <w:tcPr>
            <w:tcW w:w="4140" w:type="dxa"/>
          </w:tcPr>
          <w:p w14:paraId="78E199B2" w14:textId="77777777" w:rsidR="00AF2169" w:rsidRPr="00200F14" w:rsidRDefault="00AF2169" w:rsidP="00AF2169">
            <w:pPr>
              <w:spacing w:line="720" w:lineRule="auto"/>
              <w:rPr>
                <w:rFonts w:ascii="Book Antiqua" w:hAnsi="Book Antiqua"/>
                <w:sz w:val="30"/>
                <w:szCs w:val="30"/>
              </w:rPr>
            </w:pPr>
          </w:p>
        </w:tc>
      </w:tr>
    </w:tbl>
    <w:p w14:paraId="76FF9861" w14:textId="77777777" w:rsidR="001A3ECD" w:rsidRPr="00672ED9" w:rsidRDefault="001A3ECD" w:rsidP="00D26437">
      <w:pPr>
        <w:spacing w:line="720" w:lineRule="auto"/>
      </w:pPr>
      <w:bookmarkStart w:id="0" w:name="_GoBack"/>
      <w:bookmarkEnd w:id="0"/>
    </w:p>
    <w:sectPr w:rsidR="001A3ECD" w:rsidRPr="00672ED9" w:rsidSect="00C345D3">
      <w:headerReference w:type="default" r:id="rId7"/>
      <w:footerReference w:type="even" r:id="rId8"/>
      <w:footerReference w:type="default" r:id="rId9"/>
      <w:pgSz w:w="15840" w:h="12240" w:orient="landscape" w:code="1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5E9D7" w14:textId="77777777" w:rsidR="0018434E" w:rsidRDefault="0018434E">
      <w:r>
        <w:separator/>
      </w:r>
    </w:p>
  </w:endnote>
  <w:endnote w:type="continuationSeparator" w:id="0">
    <w:p w14:paraId="1BAF635A" w14:textId="77777777" w:rsidR="0018434E" w:rsidRDefault="0018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1C33A" w14:textId="77777777" w:rsidR="009C3C76" w:rsidRDefault="009C3C76" w:rsidP="007948C5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5B8952" w14:textId="77777777" w:rsidR="009C3C76" w:rsidRDefault="009C3C76" w:rsidP="009C3C7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2044D" w14:textId="77777777" w:rsidR="009C3C76" w:rsidRPr="00B152EA" w:rsidRDefault="009C3C76" w:rsidP="00B152EA">
    <w:pPr>
      <w:pStyle w:val="Footer"/>
      <w:framePr w:w="364" w:wrap="around" w:vAnchor="text" w:hAnchor="page" w:x="1189" w:y="302"/>
      <w:jc w:val="center"/>
      <w:rPr>
        <w:rStyle w:val="PageNumber"/>
        <w:rFonts w:ascii="Maiandra GD" w:hAnsi="Maiandra GD"/>
        <w:b/>
        <w:color w:val="C8ACBA"/>
      </w:rPr>
    </w:pPr>
    <w:r w:rsidRPr="00B152EA">
      <w:rPr>
        <w:rStyle w:val="PageNumber"/>
        <w:rFonts w:ascii="Maiandra GD" w:hAnsi="Maiandra GD"/>
        <w:b/>
        <w:color w:val="C8ACBA"/>
      </w:rPr>
      <w:fldChar w:fldCharType="begin"/>
    </w:r>
    <w:r w:rsidRPr="00B152EA">
      <w:rPr>
        <w:rStyle w:val="PageNumber"/>
        <w:rFonts w:ascii="Maiandra GD" w:hAnsi="Maiandra GD"/>
        <w:b/>
        <w:color w:val="C8ACBA"/>
      </w:rPr>
      <w:instrText xml:space="preserve">PAGE  </w:instrText>
    </w:r>
    <w:r w:rsidRPr="00B152EA">
      <w:rPr>
        <w:rStyle w:val="PageNumber"/>
        <w:rFonts w:ascii="Maiandra GD" w:hAnsi="Maiandra GD"/>
        <w:b/>
        <w:color w:val="C8ACBA"/>
      </w:rPr>
      <w:fldChar w:fldCharType="separate"/>
    </w:r>
    <w:r w:rsidR="00CF5096">
      <w:rPr>
        <w:rStyle w:val="PageNumber"/>
        <w:rFonts w:ascii="Maiandra GD" w:hAnsi="Maiandra GD"/>
        <w:b/>
        <w:noProof/>
        <w:color w:val="C8ACBA"/>
      </w:rPr>
      <w:t>1</w:t>
    </w:r>
    <w:r w:rsidRPr="00B152EA">
      <w:rPr>
        <w:rStyle w:val="PageNumber"/>
        <w:rFonts w:ascii="Maiandra GD" w:hAnsi="Maiandra GD"/>
        <w:b/>
        <w:color w:val="C8ACBA"/>
      </w:rPr>
      <w:fldChar w:fldCharType="end"/>
    </w:r>
  </w:p>
  <w:p w14:paraId="1E4BF7E2" w14:textId="0CA87F3B" w:rsidR="001A3ECD" w:rsidRDefault="001A3ECD" w:rsidP="00B15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74DDB" w14:textId="77777777" w:rsidR="0018434E" w:rsidRDefault="0018434E">
      <w:r>
        <w:separator/>
      </w:r>
    </w:p>
  </w:footnote>
  <w:footnote w:type="continuationSeparator" w:id="0">
    <w:p w14:paraId="5A32689B" w14:textId="77777777" w:rsidR="0018434E" w:rsidRDefault="00184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ED293" w14:textId="2AA0609C" w:rsidR="001A3ECD" w:rsidRDefault="00AF216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BEF0DD8" wp14:editId="2C507675">
          <wp:simplePos x="0" y="0"/>
          <wp:positionH relativeFrom="column">
            <wp:posOffset>5473812</wp:posOffset>
          </wp:positionH>
          <wp:positionV relativeFrom="paragraph">
            <wp:posOffset>107016</wp:posOffset>
          </wp:positionV>
          <wp:extent cx="2725420" cy="911225"/>
          <wp:effectExtent l="0" t="0" r="5080" b="0"/>
          <wp:wrapThrough wrapText="bothSides">
            <wp:wrapPolygon edited="0">
              <wp:start x="2516" y="0"/>
              <wp:lineTo x="1812" y="1204"/>
              <wp:lineTo x="403" y="4516"/>
              <wp:lineTo x="0" y="9934"/>
              <wp:lineTo x="0" y="13246"/>
              <wp:lineTo x="1007" y="15052"/>
              <wp:lineTo x="705" y="15353"/>
              <wp:lineTo x="705" y="17461"/>
              <wp:lineTo x="2315" y="19869"/>
              <wp:lineTo x="2718" y="20772"/>
              <wp:lineTo x="4328" y="20772"/>
              <wp:lineTo x="21439" y="20170"/>
              <wp:lineTo x="21439" y="17762"/>
              <wp:lineTo x="21036" y="15052"/>
              <wp:lineTo x="21338" y="10236"/>
              <wp:lineTo x="21540" y="1204"/>
              <wp:lineTo x="19728" y="602"/>
              <wp:lineTo x="4328" y="0"/>
              <wp:lineTo x="2516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ATSLogo-2018_LG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5420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78F8F3" w14:textId="54639DE9" w:rsidR="00AF2169" w:rsidRDefault="00AF2169">
    <w:pPr>
      <w:pStyle w:val="Header"/>
    </w:pPr>
  </w:p>
  <w:p w14:paraId="7A635710" w14:textId="65A70395" w:rsidR="00AF2169" w:rsidRDefault="00AF216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0BECB5" wp14:editId="65E27355">
              <wp:simplePos x="0" y="0"/>
              <wp:positionH relativeFrom="column">
                <wp:posOffset>670112</wp:posOffset>
              </wp:positionH>
              <wp:positionV relativeFrom="paragraph">
                <wp:posOffset>31115</wp:posOffset>
              </wp:positionV>
              <wp:extent cx="4229100" cy="428625"/>
              <wp:effectExtent l="0" t="0" r="0" b="0"/>
              <wp:wrapNone/>
              <wp:docPr id="4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29100" cy="42862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DC1E3E4" w14:textId="77777777" w:rsidR="00AF2169" w:rsidRDefault="00AF2169" w:rsidP="00AF216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aiandra GD" w:hAnsi="Maiandra GD"/>
                              <w:b/>
                              <w:bCs/>
                              <w:color w:val="3E3D69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3E3D69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Information Sheet on Faculty GATS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0BECB5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52.75pt;margin-top:2.45pt;width:333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" filled="f" stroked="f">
              <v:textbox inset="0,0,0,0">
                <w:txbxContent>
                  <w:p w14:paraId="5DC1E3E4" w14:textId="77777777" w:rsidR="00AF2169" w:rsidRDefault="00AF2169" w:rsidP="00AF216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aiandra GD" w:hAnsi="Maiandra GD"/>
                        <w:b/>
                        <w:bCs/>
                        <w:color w:val="3E3D69"/>
                        <w:sz w:val="48"/>
                        <w:szCs w:val="48"/>
                        <w14:textOutline w14:w="9525" w14:cap="flat" w14:cmpd="sng" w14:algn="ctr">
                          <w14:solidFill>
                            <w14:srgbClr w14:val="3E3D69"/>
                          </w14:solidFill>
                          <w14:prstDash w14:val="solid"/>
                          <w14:round/>
                        </w14:textOutline>
                      </w:rPr>
                      <w:t>Information Sheet on Faculty GATS</w:t>
                    </w:r>
                  </w:p>
                </w:txbxContent>
              </v:textbox>
            </v:shape>
          </w:pict>
        </mc:Fallback>
      </mc:AlternateContent>
    </w:r>
  </w:p>
  <w:p w14:paraId="10125311" w14:textId="2A096E12" w:rsidR="00AF2169" w:rsidRDefault="00AF2169">
    <w:pPr>
      <w:pStyle w:val="Header"/>
    </w:pPr>
  </w:p>
  <w:p w14:paraId="46D07989" w14:textId="3004C7BB" w:rsidR="00AF2169" w:rsidRDefault="00AF2169">
    <w:pPr>
      <w:pStyle w:val="Header"/>
    </w:pPr>
  </w:p>
  <w:p w14:paraId="36B6B8F0" w14:textId="5369C41D" w:rsidR="00AF2169" w:rsidRDefault="00AF2169">
    <w:pPr>
      <w:pStyle w:val="Header"/>
    </w:pPr>
  </w:p>
  <w:p w14:paraId="0F60F812" w14:textId="77777777" w:rsidR="001A3ECD" w:rsidRDefault="001A3E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67AB9"/>
    <w:multiLevelType w:val="hybridMultilevel"/>
    <w:tmpl w:val="80222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CD"/>
    <w:rsid w:val="00094893"/>
    <w:rsid w:val="0018434E"/>
    <w:rsid w:val="001A3ECD"/>
    <w:rsid w:val="00200F14"/>
    <w:rsid w:val="002C1466"/>
    <w:rsid w:val="00361245"/>
    <w:rsid w:val="003C4337"/>
    <w:rsid w:val="004C77FA"/>
    <w:rsid w:val="00625ACC"/>
    <w:rsid w:val="006263C1"/>
    <w:rsid w:val="00672ED9"/>
    <w:rsid w:val="007948C5"/>
    <w:rsid w:val="007F7499"/>
    <w:rsid w:val="00884C62"/>
    <w:rsid w:val="00962B3F"/>
    <w:rsid w:val="009C3C76"/>
    <w:rsid w:val="00A01CBA"/>
    <w:rsid w:val="00AC5EA7"/>
    <w:rsid w:val="00AF2169"/>
    <w:rsid w:val="00B152EA"/>
    <w:rsid w:val="00B70B98"/>
    <w:rsid w:val="00C042F6"/>
    <w:rsid w:val="00C345D3"/>
    <w:rsid w:val="00CB1A21"/>
    <w:rsid w:val="00CF5096"/>
    <w:rsid w:val="00D26437"/>
    <w:rsid w:val="00D81123"/>
    <w:rsid w:val="00E20A7A"/>
    <w:rsid w:val="00ED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44C406"/>
  <w15:chartTrackingRefBased/>
  <w15:docId w15:val="{D83E1A56-B70E-3D41-A69B-BF6C8AA1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94893"/>
    <w:pPr>
      <w:jc w:val="both"/>
    </w:pPr>
    <w:rPr>
      <w:rFonts w:ascii="Comic Sans MS" w:hAnsi="Comic Sans MS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A3E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3ECD"/>
    <w:pPr>
      <w:tabs>
        <w:tab w:val="center" w:pos="4320"/>
        <w:tab w:val="right" w:pos="8640"/>
      </w:tabs>
    </w:pPr>
  </w:style>
  <w:style w:type="paragraph" w:customStyle="1" w:styleId="IndentedParagraph">
    <w:name w:val="Indented Paragraph"/>
    <w:basedOn w:val="Normal"/>
    <w:rsid w:val="001A3ECD"/>
    <w:pPr>
      <w:spacing w:line="560" w:lineRule="exact"/>
      <w:ind w:firstLine="720"/>
    </w:pPr>
    <w:rPr>
      <w:rFonts w:ascii="Book Antiqua" w:hAnsi="Book Antiqua"/>
    </w:rPr>
  </w:style>
  <w:style w:type="character" w:styleId="PageNumber">
    <w:name w:val="page number"/>
    <w:basedOn w:val="DefaultParagraphFont"/>
    <w:rsid w:val="009C3C76"/>
  </w:style>
  <w:style w:type="character" w:styleId="Hyperlink">
    <w:name w:val="Hyperlink"/>
    <w:rsid w:val="00094893"/>
    <w:rPr>
      <w:color w:val="0000FF"/>
      <w:u w:val="single"/>
    </w:rPr>
  </w:style>
  <w:style w:type="paragraph" w:customStyle="1" w:styleId="Style1">
    <w:name w:val="Style1"/>
    <w:basedOn w:val="Normal"/>
    <w:rsid w:val="00672ED9"/>
    <w:pPr>
      <w:spacing w:before="120"/>
    </w:pPr>
  </w:style>
  <w:style w:type="paragraph" w:styleId="Title">
    <w:name w:val="Title"/>
    <w:basedOn w:val="Normal"/>
    <w:qFormat/>
    <w:rsid w:val="00672ED9"/>
    <w:pPr>
      <w:ind w:left="360"/>
      <w:jc w:val="center"/>
    </w:pPr>
    <w:rPr>
      <w:b/>
      <w:bCs/>
      <w:sz w:val="40"/>
    </w:rPr>
  </w:style>
  <w:style w:type="table" w:styleId="TableGrid">
    <w:name w:val="Table Grid"/>
    <w:basedOn w:val="TableNormal"/>
    <w:rsid w:val="00C34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D20D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Undertaking a global educational advancement program is a gigantic task, and is not accomplished overnight</vt:lpstr>
      <vt:lpstr>Undertaking a global educational advancement program is a gigantic task, and is not accomplished overnight</vt:lpstr>
    </vt:vector>
  </TitlesOfParts>
  <Company>Foreign Missions Division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Undertaking a global educational advancement program is a gigantic task, and is not accomplished overnight</dc:title>
  <dc:subject/>
  <dc:creator>Raggedy</dc:creator>
  <cp:keywords/>
  <cp:lastModifiedBy>Brad Thompson</cp:lastModifiedBy>
  <cp:revision>2</cp:revision>
  <dcterms:created xsi:type="dcterms:W3CDTF">2019-01-06T01:42:00Z</dcterms:created>
  <dcterms:modified xsi:type="dcterms:W3CDTF">2019-01-06T01:42:00Z</dcterms:modified>
</cp:coreProperties>
</file>